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11" w:rsidRDefault="00F10B71" w:rsidP="000B04FA">
      <w:pPr>
        <w:spacing w:line="240" w:lineRule="auto"/>
        <w:ind w:left="5529" w:firstLine="708"/>
        <w:jc w:val="right"/>
        <w:rPr>
          <w:sz w:val="24"/>
          <w:szCs w:val="24"/>
        </w:rPr>
      </w:pPr>
      <w:r w:rsidRPr="0056456F">
        <w:rPr>
          <w:sz w:val="24"/>
          <w:szCs w:val="24"/>
        </w:rPr>
        <w:t>Приложение №</w:t>
      </w:r>
      <w:r w:rsidR="00FE713D">
        <w:rPr>
          <w:sz w:val="24"/>
          <w:szCs w:val="24"/>
        </w:rPr>
        <w:t xml:space="preserve"> 10</w:t>
      </w:r>
      <w:r w:rsidRPr="0056456F">
        <w:rPr>
          <w:sz w:val="24"/>
          <w:szCs w:val="24"/>
        </w:rPr>
        <w:t xml:space="preserve"> к муниципальной программе </w:t>
      </w:r>
      <w:r w:rsidR="003A6782">
        <w:rPr>
          <w:sz w:val="24"/>
          <w:szCs w:val="24"/>
        </w:rPr>
        <w:t>сельского</w:t>
      </w:r>
      <w:r w:rsidR="00442611">
        <w:rPr>
          <w:sz w:val="24"/>
          <w:szCs w:val="24"/>
        </w:rPr>
        <w:t xml:space="preserve"> поселения С</w:t>
      </w:r>
      <w:r w:rsidR="00B0681A">
        <w:rPr>
          <w:sz w:val="24"/>
          <w:szCs w:val="24"/>
        </w:rPr>
        <w:t>ургут</w:t>
      </w:r>
      <w:bookmarkStart w:id="0" w:name="_GoBack"/>
      <w:bookmarkEnd w:id="0"/>
    </w:p>
    <w:p w:rsidR="00F10B71" w:rsidRDefault="00F10B71" w:rsidP="000B04FA">
      <w:pPr>
        <w:spacing w:line="240" w:lineRule="auto"/>
        <w:ind w:left="5529" w:firstLine="708"/>
        <w:jc w:val="right"/>
        <w:rPr>
          <w:sz w:val="24"/>
          <w:szCs w:val="24"/>
        </w:rPr>
      </w:pPr>
      <w:r w:rsidRPr="0056456F">
        <w:rPr>
          <w:sz w:val="24"/>
          <w:szCs w:val="24"/>
        </w:rPr>
        <w:t>"Формирование комфортной городской среды на 20</w:t>
      </w:r>
      <w:r w:rsidR="00786915">
        <w:rPr>
          <w:sz w:val="24"/>
          <w:szCs w:val="24"/>
        </w:rPr>
        <w:t>25</w:t>
      </w:r>
      <w:r w:rsidRPr="0056456F">
        <w:rPr>
          <w:sz w:val="24"/>
          <w:szCs w:val="24"/>
        </w:rPr>
        <w:t>-20</w:t>
      </w:r>
      <w:r w:rsidR="00786915">
        <w:rPr>
          <w:sz w:val="24"/>
          <w:szCs w:val="24"/>
        </w:rPr>
        <w:t>30</w:t>
      </w:r>
      <w:r w:rsidRPr="0056456F">
        <w:rPr>
          <w:sz w:val="24"/>
          <w:szCs w:val="24"/>
        </w:rPr>
        <w:t xml:space="preserve"> годы"  </w:t>
      </w:r>
    </w:p>
    <w:p w:rsidR="00EA3041" w:rsidRDefault="00EA3041" w:rsidP="00F10B71">
      <w:pPr>
        <w:spacing w:line="240" w:lineRule="auto"/>
        <w:ind w:left="5529" w:firstLine="708"/>
      </w:pPr>
    </w:p>
    <w:p w:rsidR="00F10B71" w:rsidRDefault="00F10B71" w:rsidP="00F10B71">
      <w:pPr>
        <w:spacing w:line="240" w:lineRule="auto"/>
        <w:ind w:firstLine="708"/>
        <w:jc w:val="center"/>
        <w:rPr>
          <w:b/>
        </w:rPr>
      </w:pPr>
      <w:r w:rsidRPr="00F10B71">
        <w:rPr>
          <w:b/>
        </w:rPr>
        <w:t>ТРЕБОВАНИЯ К СОДЕРЖАНИЮ ПРЕДЛОЖЕНИЙ ЗАИНТЕРЕСОВАННЫХ ЛИЦ О ВКЛЮЧЕНИИ ДВОРОВОЙ ТЕРРИТОРИИ В МУНИЦИПАЛЬНУЮ ПРОГРАММУ ПО ФОРМИРОВАНИЮ КОМФОРТНОЙ (СОВРЕМЕННОЙ) ГОРОДСКОЙ СРЕДЫ</w:t>
      </w:r>
    </w:p>
    <w:p w:rsidR="000B04FA" w:rsidRPr="00F10B71" w:rsidRDefault="000B04FA" w:rsidP="00F10B71">
      <w:pPr>
        <w:spacing w:line="240" w:lineRule="auto"/>
        <w:ind w:firstLine="708"/>
        <w:jc w:val="center"/>
        <w:rPr>
          <w:b/>
        </w:rPr>
      </w:pPr>
    </w:p>
    <w:p w:rsidR="006140FB" w:rsidRDefault="006140FB" w:rsidP="006140FB">
      <w:pPr>
        <w:ind w:firstLine="708"/>
      </w:pPr>
      <w:r>
        <w:t>Предложения заинтересованных лиц оформляются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содержащих, в том числе следующую информацию: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>решение о включении дворовой территории в муниципальную программу по формированию комфортной (совр</w:t>
      </w:r>
      <w:r w:rsidR="00FE713D">
        <w:t>еменной) городской среды на 2025 – 2030</w:t>
      </w:r>
      <w:r w:rsidR="006140FB">
        <w:t xml:space="preserve"> годы (далее – муниципальная программа);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>перечни работ по благоустройству дворовой территории, сформированные исходя из минимального и дополнительного перечней работ по благоустройству;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>решение о выборе формы и доли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>решение о проведении работ в соответствии с требованиями обеспечения доступности для маломобильных групп населения;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>решение о включении в состав общего имущества многоквартирного дома оборудования, иных материальных объектов,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6140FB" w:rsidRDefault="00AD5B26" w:rsidP="006140FB">
      <w:pPr>
        <w:ind w:firstLine="708"/>
      </w:pPr>
      <w:r w:rsidRPr="006770F8">
        <w:lastRenderedPageBreak/>
        <w:t>- решение</w:t>
      </w:r>
      <w:r w:rsidR="006140FB" w:rsidRPr="006770F8">
        <w:t xml:space="preserve">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</w:t>
      </w:r>
      <w:r w:rsidR="006140FB">
        <w:t>;</w:t>
      </w:r>
    </w:p>
    <w:p w:rsidR="006140FB" w:rsidRDefault="00AD5B26" w:rsidP="006140FB">
      <w:pPr>
        <w:ind w:firstLine="708"/>
      </w:pPr>
      <w:r>
        <w:t xml:space="preserve">- </w:t>
      </w:r>
      <w:r w:rsidR="006140FB">
        <w:t xml:space="preserve">решение о выборе представителя (представителей) заинтересованных лиц, уполномоченного на подачу заявки, согласование </w:t>
      </w:r>
      <w:proofErr w:type="gramStart"/>
      <w:r w:rsidR="006140FB">
        <w:t>дизайн-проекта</w:t>
      </w:r>
      <w:proofErr w:type="gramEnd"/>
      <w:r w:rsidR="006140FB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8E43CE" w:rsidRDefault="008E43CE"/>
    <w:sectPr w:rsidR="008E43CE" w:rsidSect="008E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FB"/>
    <w:rsid w:val="000B04FA"/>
    <w:rsid w:val="00161538"/>
    <w:rsid w:val="002C7CBA"/>
    <w:rsid w:val="003A6782"/>
    <w:rsid w:val="00442611"/>
    <w:rsid w:val="006140FB"/>
    <w:rsid w:val="006770F8"/>
    <w:rsid w:val="00786915"/>
    <w:rsid w:val="008328AF"/>
    <w:rsid w:val="008E43CE"/>
    <w:rsid w:val="00AD5B26"/>
    <w:rsid w:val="00B0681A"/>
    <w:rsid w:val="00EA3041"/>
    <w:rsid w:val="00F10B71"/>
    <w:rsid w:val="00F817B8"/>
    <w:rsid w:val="00FE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F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F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User2</cp:lastModifiedBy>
  <cp:revision>12</cp:revision>
  <cp:lastPrinted>2024-12-27T12:40:00Z</cp:lastPrinted>
  <dcterms:created xsi:type="dcterms:W3CDTF">2024-06-17T07:29:00Z</dcterms:created>
  <dcterms:modified xsi:type="dcterms:W3CDTF">2024-12-27T12:40:00Z</dcterms:modified>
</cp:coreProperties>
</file>